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E6F33C" w14:textId="77777777" w:rsidR="00957436" w:rsidRPr="005E6609" w:rsidRDefault="00957436" w:rsidP="00957436">
      <w:pPr>
        <w:jc w:val="center"/>
        <w:rPr>
          <w:b/>
          <w:i/>
          <w:sz w:val="28"/>
        </w:rPr>
      </w:pPr>
      <w:r w:rsidRPr="005E6609">
        <w:rPr>
          <w:b/>
          <w:sz w:val="28"/>
        </w:rPr>
        <w:t xml:space="preserve">Historical Context (AO3) for </w:t>
      </w:r>
      <w:r w:rsidRPr="005E6609">
        <w:rPr>
          <w:b/>
          <w:i/>
          <w:sz w:val="28"/>
        </w:rPr>
        <w:t>A Christmas Carol</w:t>
      </w:r>
    </w:p>
    <w:tbl>
      <w:tblPr>
        <w:tblStyle w:val="TableGrid"/>
        <w:tblW w:w="15450" w:type="dxa"/>
        <w:tblLook w:val="04A0" w:firstRow="1" w:lastRow="0" w:firstColumn="1" w:lastColumn="0" w:noHBand="0" w:noVBand="1"/>
      </w:tblPr>
      <w:tblGrid>
        <w:gridCol w:w="8108"/>
        <w:gridCol w:w="7342"/>
      </w:tblGrid>
      <w:tr w:rsidR="00957436" w14:paraId="2FDAEFF9" w14:textId="77777777" w:rsidTr="003C2C1C">
        <w:trPr>
          <w:trHeight w:val="545"/>
        </w:trPr>
        <w:tc>
          <w:tcPr>
            <w:tcW w:w="8108" w:type="dxa"/>
            <w:shd w:val="clear" w:color="auto" w:fill="000000" w:themeFill="text1"/>
          </w:tcPr>
          <w:p w14:paraId="0E0E0E15" w14:textId="77777777" w:rsidR="00957436" w:rsidRDefault="00957436" w:rsidP="00957436">
            <w:pPr>
              <w:jc w:val="center"/>
              <w:rPr>
                <w:b/>
                <w:sz w:val="24"/>
              </w:rPr>
            </w:pPr>
            <w:r w:rsidRPr="00957436">
              <w:rPr>
                <w:b/>
                <w:sz w:val="24"/>
              </w:rPr>
              <w:t>Historical Context</w:t>
            </w:r>
          </w:p>
          <w:p w14:paraId="4C3EE178" w14:textId="77777777" w:rsidR="00957436" w:rsidRPr="00957436" w:rsidRDefault="00957436" w:rsidP="0095743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342" w:type="dxa"/>
            <w:shd w:val="clear" w:color="auto" w:fill="000000" w:themeFill="text1"/>
          </w:tcPr>
          <w:p w14:paraId="235C8805" w14:textId="77777777" w:rsidR="00957436" w:rsidRPr="00957436" w:rsidRDefault="00957436" w:rsidP="00957436">
            <w:pPr>
              <w:jc w:val="center"/>
              <w:rPr>
                <w:b/>
                <w:sz w:val="24"/>
              </w:rPr>
            </w:pPr>
            <w:r w:rsidRPr="00957436">
              <w:rPr>
                <w:b/>
                <w:sz w:val="24"/>
              </w:rPr>
              <w:t>Links to A Christmas Carol</w:t>
            </w:r>
          </w:p>
        </w:tc>
      </w:tr>
      <w:tr w:rsidR="00957436" w14:paraId="11DD941B" w14:textId="77777777" w:rsidTr="003C2C1C">
        <w:trPr>
          <w:trHeight w:val="899"/>
        </w:trPr>
        <w:tc>
          <w:tcPr>
            <w:tcW w:w="8108" w:type="dxa"/>
          </w:tcPr>
          <w:p w14:paraId="7D34FA38" w14:textId="77777777" w:rsidR="00957436" w:rsidRDefault="005E6609" w:rsidP="007B5357">
            <w:pPr>
              <w:jc w:val="both"/>
            </w:pPr>
            <w:r>
              <w:t xml:space="preserve">Dickens was a social reformer. He visited various institutions – such as mines, workhouses, orphanages, prisons, factories, boarding schools – for inspiration in his fiction and to write letters to the government/newspapers to encourage improvements. </w:t>
            </w:r>
          </w:p>
        </w:tc>
        <w:tc>
          <w:tcPr>
            <w:tcW w:w="7342" w:type="dxa"/>
          </w:tcPr>
          <w:p w14:paraId="74704395" w14:textId="1398EC37" w:rsidR="00957436" w:rsidRDefault="00DB46B2">
            <w:r>
              <w:t>“Decrease the surplus population”</w:t>
            </w:r>
            <w:bookmarkStart w:id="0" w:name="_GoBack"/>
            <w:bookmarkEnd w:id="0"/>
            <w:r>
              <w:t>; The Counting House; Marley ‘imprisoned’ in hell; Scrooge’s education/isolation; The mines (stave three);</w:t>
            </w:r>
            <w:r w:rsidR="00572709">
              <w:t xml:space="preserve"> Ignorance &amp; Want; The Pawn Shop (stave four)</w:t>
            </w:r>
            <w:r w:rsidR="00072F95">
              <w:t>; Scrooge’s transformation (stave five)</w:t>
            </w:r>
            <w:r w:rsidR="00572709">
              <w:t xml:space="preserve"> </w:t>
            </w:r>
            <w:r>
              <w:t xml:space="preserve">   </w:t>
            </w:r>
          </w:p>
        </w:tc>
      </w:tr>
      <w:tr w:rsidR="00957436" w14:paraId="6FE3E5FB" w14:textId="77777777" w:rsidTr="003C2C1C">
        <w:trPr>
          <w:trHeight w:val="899"/>
        </w:trPr>
        <w:tc>
          <w:tcPr>
            <w:tcW w:w="8108" w:type="dxa"/>
          </w:tcPr>
          <w:p w14:paraId="7C8795B7" w14:textId="59E24791" w:rsidR="00957436" w:rsidRDefault="005E6609" w:rsidP="007B5357">
            <w:pPr>
              <w:jc w:val="both"/>
            </w:pPr>
            <w:r>
              <w:t xml:space="preserve">Dickens’ father was sent to prison for debt and a young Charles was sent to pay the debt by working in a Blacking Factory for 12 months. </w:t>
            </w:r>
            <w:r w:rsidR="003C2C1C">
              <w:t>It devastated him.</w:t>
            </w:r>
          </w:p>
          <w:p w14:paraId="78877960" w14:textId="77777777" w:rsidR="005E6609" w:rsidRDefault="005E6609" w:rsidP="007B5357">
            <w:pPr>
              <w:jc w:val="both"/>
            </w:pPr>
          </w:p>
        </w:tc>
        <w:tc>
          <w:tcPr>
            <w:tcW w:w="7342" w:type="dxa"/>
          </w:tcPr>
          <w:p w14:paraId="0048474C" w14:textId="77777777" w:rsidR="00957436" w:rsidRDefault="00957436"/>
        </w:tc>
      </w:tr>
      <w:tr w:rsidR="00957436" w14:paraId="1491E6DB" w14:textId="77777777" w:rsidTr="003C2C1C">
        <w:trPr>
          <w:trHeight w:val="899"/>
        </w:trPr>
        <w:tc>
          <w:tcPr>
            <w:tcW w:w="8108" w:type="dxa"/>
          </w:tcPr>
          <w:p w14:paraId="14FAB0F2" w14:textId="77777777" w:rsidR="00957436" w:rsidRDefault="005E6609" w:rsidP="007B5357">
            <w:pPr>
              <w:jc w:val="both"/>
            </w:pPr>
            <w:r>
              <w:t>Dickens aided in the revival of Christmas as a festive event – he wanted to create a sense of togetherness he had seen as a child in the countryside.</w:t>
            </w:r>
          </w:p>
          <w:p w14:paraId="7062DED8" w14:textId="77777777" w:rsidR="00957436" w:rsidRDefault="00957436" w:rsidP="007B5357">
            <w:pPr>
              <w:jc w:val="both"/>
            </w:pPr>
          </w:p>
        </w:tc>
        <w:tc>
          <w:tcPr>
            <w:tcW w:w="7342" w:type="dxa"/>
          </w:tcPr>
          <w:p w14:paraId="1C0C07BF" w14:textId="77777777" w:rsidR="00957436" w:rsidRDefault="00957436"/>
        </w:tc>
      </w:tr>
      <w:tr w:rsidR="00957436" w14:paraId="19334F68" w14:textId="77777777" w:rsidTr="003C2C1C">
        <w:trPr>
          <w:trHeight w:val="899"/>
        </w:trPr>
        <w:tc>
          <w:tcPr>
            <w:tcW w:w="8108" w:type="dxa"/>
          </w:tcPr>
          <w:p w14:paraId="3C522970" w14:textId="77777777" w:rsidR="00957436" w:rsidRDefault="005E6609" w:rsidP="007B5357">
            <w:pPr>
              <w:jc w:val="both"/>
            </w:pPr>
            <w:r>
              <w:t>In the Victorian period, there were huge increases in the population leading to overcrowding in cities due to the Industrial Revolution.</w:t>
            </w:r>
            <w:r w:rsidR="007B5357">
              <w:t xml:space="preserve"> </w:t>
            </w:r>
          </w:p>
          <w:p w14:paraId="370C8B46" w14:textId="77777777" w:rsidR="007B5357" w:rsidRDefault="007B5357" w:rsidP="007B5357">
            <w:pPr>
              <w:jc w:val="both"/>
            </w:pPr>
          </w:p>
        </w:tc>
        <w:tc>
          <w:tcPr>
            <w:tcW w:w="7342" w:type="dxa"/>
          </w:tcPr>
          <w:p w14:paraId="7747D13F" w14:textId="77777777" w:rsidR="00957436" w:rsidRDefault="00957436"/>
        </w:tc>
      </w:tr>
      <w:tr w:rsidR="00957436" w14:paraId="44A6CC5B" w14:textId="77777777" w:rsidTr="003C2C1C">
        <w:trPr>
          <w:trHeight w:val="899"/>
        </w:trPr>
        <w:tc>
          <w:tcPr>
            <w:tcW w:w="8108" w:type="dxa"/>
          </w:tcPr>
          <w:p w14:paraId="607A0373" w14:textId="43184A7C" w:rsidR="00957436" w:rsidRDefault="005E6609" w:rsidP="007B5357">
            <w:pPr>
              <w:jc w:val="both"/>
            </w:pPr>
            <w:r>
              <w:t>Many children died in childbirth or infancy. Many children were sent to work and suffered in dangerous working conditions</w:t>
            </w:r>
            <w:r w:rsidR="003C2C1C">
              <w:t xml:space="preserve"> (chimney sweeps, mines, etc.)</w:t>
            </w:r>
            <w:r>
              <w:t>.</w:t>
            </w:r>
          </w:p>
          <w:p w14:paraId="43E3353C" w14:textId="77777777" w:rsidR="00957436" w:rsidRDefault="00957436" w:rsidP="007B5357">
            <w:pPr>
              <w:jc w:val="both"/>
            </w:pPr>
          </w:p>
        </w:tc>
        <w:tc>
          <w:tcPr>
            <w:tcW w:w="7342" w:type="dxa"/>
          </w:tcPr>
          <w:p w14:paraId="7E7E0C32" w14:textId="377623F4" w:rsidR="00957436" w:rsidRDefault="008C383D">
            <w:r>
              <w:t xml:space="preserve">“Decrease the surplus population” – Scrooge’s attitude; The Counting House – pushing the poor into more debt (“Money-changing hole”); The illness of Tiny Tim; The other Cratchit children struggling for work; Ignorance &amp; Want </w:t>
            </w:r>
          </w:p>
        </w:tc>
      </w:tr>
      <w:tr w:rsidR="00957436" w14:paraId="41AB1570" w14:textId="77777777" w:rsidTr="003C2C1C">
        <w:trPr>
          <w:trHeight w:val="899"/>
        </w:trPr>
        <w:tc>
          <w:tcPr>
            <w:tcW w:w="8108" w:type="dxa"/>
          </w:tcPr>
          <w:p w14:paraId="4DFA9201" w14:textId="77777777" w:rsidR="00957436" w:rsidRDefault="005E6609" w:rsidP="007B5357">
            <w:pPr>
              <w:jc w:val="both"/>
            </w:pPr>
            <w:r>
              <w:t xml:space="preserve">Dickens was appalled by the Poor Law – a discriminatory act of parliament that pushed the desperate into the clutches of the </w:t>
            </w:r>
            <w:r w:rsidR="007B5357">
              <w:t>infamous workhouses.</w:t>
            </w:r>
          </w:p>
          <w:p w14:paraId="20C00D20" w14:textId="77777777" w:rsidR="00957436" w:rsidRDefault="00957436" w:rsidP="007B5357">
            <w:pPr>
              <w:jc w:val="both"/>
            </w:pPr>
          </w:p>
        </w:tc>
        <w:tc>
          <w:tcPr>
            <w:tcW w:w="7342" w:type="dxa"/>
          </w:tcPr>
          <w:p w14:paraId="02C45986" w14:textId="77777777" w:rsidR="00957436" w:rsidRDefault="00957436"/>
        </w:tc>
      </w:tr>
      <w:tr w:rsidR="00957436" w14:paraId="227C89C9" w14:textId="77777777" w:rsidTr="003C2C1C">
        <w:trPr>
          <w:trHeight w:val="899"/>
        </w:trPr>
        <w:tc>
          <w:tcPr>
            <w:tcW w:w="8108" w:type="dxa"/>
          </w:tcPr>
          <w:p w14:paraId="5B624686" w14:textId="77777777" w:rsidR="00957436" w:rsidRDefault="007B5357" w:rsidP="007B5357">
            <w:pPr>
              <w:jc w:val="both"/>
            </w:pPr>
            <w:r>
              <w:t>Most citizens attended church. Over 60% of children attended Sunday School; this would most likely be the only education for the poor. The wealthy went to boarding school.</w:t>
            </w:r>
          </w:p>
          <w:p w14:paraId="6438758B" w14:textId="77777777" w:rsidR="00957436" w:rsidRDefault="00957436" w:rsidP="007B5357">
            <w:pPr>
              <w:jc w:val="both"/>
            </w:pPr>
          </w:p>
        </w:tc>
        <w:tc>
          <w:tcPr>
            <w:tcW w:w="7342" w:type="dxa"/>
          </w:tcPr>
          <w:p w14:paraId="650240CB" w14:textId="77777777" w:rsidR="00957436" w:rsidRDefault="00957436"/>
        </w:tc>
      </w:tr>
      <w:tr w:rsidR="00957436" w14:paraId="62ABD4D2" w14:textId="77777777" w:rsidTr="003C2C1C">
        <w:trPr>
          <w:trHeight w:val="909"/>
        </w:trPr>
        <w:tc>
          <w:tcPr>
            <w:tcW w:w="8108" w:type="dxa"/>
          </w:tcPr>
          <w:p w14:paraId="1EBE95ED" w14:textId="77777777" w:rsidR="00957436" w:rsidRDefault="007B5357" w:rsidP="007B5357">
            <w:pPr>
              <w:jc w:val="both"/>
            </w:pPr>
            <w:r>
              <w:t xml:space="preserve">25% of people lived in poverty. The 1840s were known as ‘The Hungry Forties’ due to widespread starvation. </w:t>
            </w:r>
          </w:p>
          <w:p w14:paraId="108A5787" w14:textId="77777777" w:rsidR="00957436" w:rsidRDefault="00957436" w:rsidP="007B5357">
            <w:pPr>
              <w:jc w:val="both"/>
            </w:pPr>
          </w:p>
        </w:tc>
        <w:tc>
          <w:tcPr>
            <w:tcW w:w="7342" w:type="dxa"/>
          </w:tcPr>
          <w:p w14:paraId="264C92E3" w14:textId="77777777" w:rsidR="00957436" w:rsidRDefault="00957436"/>
        </w:tc>
      </w:tr>
      <w:tr w:rsidR="00957436" w14:paraId="0E89C36F" w14:textId="77777777" w:rsidTr="003C2C1C">
        <w:trPr>
          <w:trHeight w:val="899"/>
        </w:trPr>
        <w:tc>
          <w:tcPr>
            <w:tcW w:w="8108" w:type="dxa"/>
          </w:tcPr>
          <w:p w14:paraId="75106BA1" w14:textId="77777777" w:rsidR="00957436" w:rsidRDefault="007B5357" w:rsidP="007B5357">
            <w:pPr>
              <w:jc w:val="both"/>
            </w:pPr>
            <w:r>
              <w:t xml:space="preserve">Charity was crucial, as the poor received no benefits from the state. </w:t>
            </w:r>
          </w:p>
          <w:p w14:paraId="11FDFC8C" w14:textId="77777777" w:rsidR="00957436" w:rsidRDefault="00957436" w:rsidP="007B5357">
            <w:pPr>
              <w:jc w:val="both"/>
            </w:pPr>
          </w:p>
          <w:p w14:paraId="57CE407A" w14:textId="77777777" w:rsidR="007B5357" w:rsidRDefault="007B5357" w:rsidP="007B5357">
            <w:pPr>
              <w:jc w:val="both"/>
            </w:pPr>
          </w:p>
        </w:tc>
        <w:tc>
          <w:tcPr>
            <w:tcW w:w="7342" w:type="dxa"/>
          </w:tcPr>
          <w:p w14:paraId="1E8C7C50" w14:textId="77777777" w:rsidR="00957436" w:rsidRDefault="00957436"/>
        </w:tc>
      </w:tr>
      <w:tr w:rsidR="00957436" w14:paraId="2DE0E428" w14:textId="77777777" w:rsidTr="003C2C1C">
        <w:trPr>
          <w:trHeight w:val="899"/>
        </w:trPr>
        <w:tc>
          <w:tcPr>
            <w:tcW w:w="8108" w:type="dxa"/>
          </w:tcPr>
          <w:p w14:paraId="561B3FE8" w14:textId="77777777" w:rsidR="00957436" w:rsidRDefault="007B5357" w:rsidP="007B5357">
            <w:pPr>
              <w:jc w:val="both"/>
            </w:pPr>
            <w:r>
              <w:t>Dickens was fascinated by the Gothic genre.</w:t>
            </w:r>
          </w:p>
          <w:p w14:paraId="6E6F852A" w14:textId="77777777" w:rsidR="00957436" w:rsidRDefault="00957436" w:rsidP="007B5357">
            <w:pPr>
              <w:jc w:val="both"/>
            </w:pPr>
          </w:p>
          <w:p w14:paraId="47548CF3" w14:textId="77777777" w:rsidR="007B5357" w:rsidRDefault="007B5357" w:rsidP="007B5357">
            <w:pPr>
              <w:jc w:val="both"/>
            </w:pPr>
          </w:p>
        </w:tc>
        <w:tc>
          <w:tcPr>
            <w:tcW w:w="7342" w:type="dxa"/>
          </w:tcPr>
          <w:p w14:paraId="11B02750" w14:textId="113C09C7" w:rsidR="00957436" w:rsidRDefault="003C2C1C">
            <w:r>
              <w:t xml:space="preserve">The chilling arrival of Marley; the use of pathetic fallacy (weather) throughout; The night sky full of desperate phantoms (stave one); The bloodcurdling Ghost of Xmas Yet to Come; Scrooge’s grave </w:t>
            </w:r>
          </w:p>
        </w:tc>
      </w:tr>
    </w:tbl>
    <w:p w14:paraId="279D9FEF" w14:textId="77777777" w:rsidR="008A1E2B" w:rsidRDefault="008723DE"/>
    <w:sectPr w:rsidR="008A1E2B" w:rsidSect="0095743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436"/>
    <w:rsid w:val="00072F95"/>
    <w:rsid w:val="003C2C1C"/>
    <w:rsid w:val="00572709"/>
    <w:rsid w:val="005E6609"/>
    <w:rsid w:val="007B5357"/>
    <w:rsid w:val="008723DE"/>
    <w:rsid w:val="008C383D"/>
    <w:rsid w:val="00957436"/>
    <w:rsid w:val="00AA0763"/>
    <w:rsid w:val="00DB46B2"/>
    <w:rsid w:val="00EE00BF"/>
    <w:rsid w:val="00F64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FB486"/>
  <w15:chartTrackingRefBased/>
  <w15:docId w15:val="{5C493417-7485-4CD8-AF01-FF5BD9EA0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574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9F720AE331774B907FC82BAAA1568E" ma:contentTypeVersion="13" ma:contentTypeDescription="Create a new document." ma:contentTypeScope="" ma:versionID="e51ae9a4dd8abb132db3d40562ec2c56">
  <xsd:schema xmlns:xsd="http://www.w3.org/2001/XMLSchema" xmlns:xs="http://www.w3.org/2001/XMLSchema" xmlns:p="http://schemas.microsoft.com/office/2006/metadata/properties" xmlns:ns3="5608a186-5688-4e08-a3cb-8ad468729213" xmlns:ns4="3f5f5f96-a919-4f29-b3a3-72dedd85b145" targetNamespace="http://schemas.microsoft.com/office/2006/metadata/properties" ma:root="true" ma:fieldsID="0428ed2ad7795b0c6a06298253d7efed" ns3:_="" ns4:_="">
    <xsd:import namespace="5608a186-5688-4e08-a3cb-8ad468729213"/>
    <xsd:import namespace="3f5f5f96-a919-4f29-b3a3-72dedd85b14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OCR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08a186-5688-4e08-a3cb-8ad46872921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5f5f96-a919-4f29-b3a3-72dedd85b1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801B5E2-99F6-4FAF-9FC1-8FE7D1067856}">
  <ds:schemaRefs>
    <ds:schemaRef ds:uri="5608a186-5688-4e08-a3cb-8ad468729213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3f5f5f96-a919-4f29-b3a3-72dedd85b145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D5A904B8-4665-4035-B985-4865BE55030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CD92326-5614-4D10-875C-64F145ADB8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08a186-5688-4e08-a3cb-8ad468729213"/>
    <ds:schemaRef ds:uri="3f5f5f96-a919-4f29-b3a3-72dedd85b14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323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 J Tickle</dc:creator>
  <cp:keywords/>
  <dc:description/>
  <cp:lastModifiedBy>Mr J Tickle</cp:lastModifiedBy>
  <cp:revision>6</cp:revision>
  <dcterms:created xsi:type="dcterms:W3CDTF">2021-01-28T10:24:00Z</dcterms:created>
  <dcterms:modified xsi:type="dcterms:W3CDTF">2021-01-28T11:20:00Z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0x010100209F720AE331774B907FC82BAAA1568E</vt:lpwstr>
  </property>
</Properties>
</file>